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GaodaTitle"/>
      </w:pPr>
      <w:r>
        <w:t xml:space="preserve">青川县教育局关于开展2026年秋季校园安全隐患排查整治工作的通知</w:t>
      </w:r>
    </w:p>
    <w:p>
      <w:pPr>
        <w:pStyle w:val="GaodaAddressee"/>
      </w:pPr>
      <w:r>
        <w:t xml:space="preserve">各乡镇中心学校，县直各学校：</w:t>
      </w:r>
    </w:p>
    <w:p>
      <w:pPr>
        <w:pStyle w:val="GaodaBody"/>
      </w:pPr>
      <w:r>
        <w:t xml:space="preserve">根据上级关于做好秋季开学安全工作的部署，为排查整治校园安全隐患，保障校园安全，决定于2026年10月8日至10月31日在全县开展校园安全隐患排查整治工作。现将有关事项通知如下：</w:t>
      </w:r>
    </w:p>
    <w:p>
      <w:pPr>
        <w:pStyle w:val="GaodaHeading1"/>
      </w:pPr>
      <w:r>
        <w:t xml:space="preserve">排查范围</w:t>
      </w:r>
    </w:p>
    <w:p>
      <w:pPr>
        <w:pStyle w:val="GaodaBody"/>
      </w:pPr>
      <w:r>
        <w:t xml:space="preserve">排查地点为全县各中小学、幼儿园，重点围绕校舍、消防、食堂食品、校车、实验室危化品、周边交通六个方面开展排查整治。</w:t>
      </w:r>
    </w:p>
    <w:p>
      <w:pPr>
        <w:pStyle w:val="GaodaHeading1"/>
      </w:pPr>
      <w:r>
        <w:t xml:space="preserve">工作安排</w:t>
      </w:r>
    </w:p>
    <w:p>
      <w:pPr>
        <w:pStyle w:val="GaodaBody"/>
      </w:pPr>
      <w:r>
        <w:t xml:space="preserve">各校于10月15日前完成自查。县教育局于10月下旬组织抽查，抽查比例不低于30%。各校于10月31日前报送排查整治总结和隐患台账。</w:t>
      </w:r>
    </w:p>
    <w:p>
      <w:pPr>
        <w:pStyle w:val="GaodaHeading1"/>
      </w:pPr>
      <w:r>
        <w:t xml:space="preserve">工作要求</w:t>
      </w:r>
    </w:p>
    <w:p>
      <w:pPr>
        <w:pStyle w:val="GaodaBody"/>
      </w:pPr>
      <w:r>
        <w:t xml:space="preserve">各校要按期完成自查和材料报送，形成排查整治总结和隐患台账。联系人：县教育局安全股张老师；联系电话：0000-0000000。</w:t>
      </w:r>
    </w:p>
    <w:p>
      <w:pPr>
        <w:pStyle w:val="GaodaBody"/>
      </w:pPr>
      <w:r>
        <w:t xml:space="preserve">特此通知。</w:t>
      </w:r>
    </w:p>
    <w:p>
      <w:pPr>
        <w:pStyle w:val="GaodaClosing"/>
        <w:spacing w:before="480"/>
      </w:pPr>
      <w:r>
        <w:t xml:space="preserve">青川县教育局</w:t>
      </w:r>
    </w:p>
    <w:p>
      <w:pPr>
        <w:pStyle w:val="GaodaClosing"/>
      </w:pPr>
      <w:r>
        <w:t xml:space="preserve">2026年10月8日</w:t>
      </w:r>
    </w:p>
    <w:p>
      <w:pPr>
        <w:pStyle w:val="GaodaAiMark"/>
      </w:pPr>
      <w:r>
        <w:t xml:space="preserve">本文由 AI 生成（igaoda.cn）</w:t>
      </w:r>
    </w:p>
    <w:sectPr>
      <w:pgSz w:w="11906" w:h="16838" w:orient="portrait"/>
      <w:pgMar w:top="2098" w:right="1474" w:bottom="1984" w:left="1588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仿宋_GB2312" w:hAnsi="Times New Roman"/>
        <w:sz w:val="32"/>
        <w:szCs w:val="32"/>
      </w:rPr>
    </w:rPrDefault>
    <w:pPrDefault>
      <w:pPr>
        <w:spacing w:line="560" w:lineRule="exact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GaodaTitle">
    <w:name w:val="Gaoda Title"/>
    <w:basedOn w:val="Normal"/>
    <w:pPr>
      <w:spacing w:after="360" w:before="240"/>
      <w:jc w:val="center"/>
    </w:pPr>
    <w:rPr>
      <w:rFonts w:ascii="Times New Roman" w:cs="Times New Roman" w:eastAsia="方正小标宋简体" w:hAnsi="Times New Roman"/>
      <w:b w:val="false"/>
      <w:bCs w:val="false"/>
      <w:sz w:val="44"/>
      <w:szCs w:val="44"/>
    </w:rPr>
  </w:style>
  <w:style w:type="paragraph" w:styleId="GaodaHeading1">
    <w:name w:val="Gaoda Heading 1"/>
    <w:basedOn w:val="Normal"/>
    <w:next w:val="GaodaBody"/>
    <w:pPr>
      <w:spacing w:after="120" w:before="240"/>
      <w:ind w:firstLineChars="200"/>
      <w:outlineLvl w:val="0"/>
    </w:pPr>
    <w:rPr>
      <w:rFonts w:ascii="Times New Roman" w:cs="Times New Roman" w:eastAsia="黑体" w:hAnsi="Times New Roman"/>
      <w:b w:val="false"/>
      <w:bCs w:val="false"/>
      <w:sz w:val="32"/>
      <w:szCs w:val="32"/>
    </w:rPr>
  </w:style>
  <w:style w:type="paragraph" w:styleId="GaodaBody">
    <w:name w:val="Gaoda Body"/>
    <w:basedOn w:val="Normal"/>
    <w:pPr>
      <w:spacing w:line="560" w:lineRule="exact"/>
      <w:ind w:firstLineChars="200"/>
      <w:jc w:val="both"/>
    </w:pPr>
    <w:rPr>
      <w:rFonts w:ascii="Times New Roman" w:cs="Times New Roman" w:eastAsia="仿宋_GB2312" w:hAnsi="Times New Roman"/>
      <w:sz w:val="32"/>
      <w:szCs w:val="32"/>
    </w:rPr>
  </w:style>
  <w:style w:type="paragraph" w:styleId="GaodaRefHeading">
    <w:name w:val="Gaoda References Heading"/>
    <w:basedOn w:val="Normal"/>
    <w:pPr>
      <w:spacing w:after="120" w:before="360"/>
    </w:pPr>
    <w:rPr>
      <w:rFonts w:ascii="Times New Roman" w:cs="Times New Roman" w:eastAsia="黑体" w:hAnsi="Times New Roman"/>
      <w:b/>
      <w:bCs/>
      <w:sz w:val="32"/>
      <w:szCs w:val="32"/>
    </w:rPr>
  </w:style>
  <w:style w:type="paragraph" w:styleId="GaodaReference">
    <w:name w:val="Gaoda Reference"/>
    <w:basedOn w:val="Normal"/>
    <w:pPr>
      <w:spacing w:line="300" w:lineRule="auto"/>
      <w:ind w:left="420" w:hanging="420"/>
      <w:jc w:val="left"/>
    </w:pPr>
    <w:rPr>
      <w:rFonts w:ascii="Times New Roman" w:cs="Times New Roman" w:eastAsia="仿宋_GB2312" w:hAnsi="Times New Roman"/>
      <w:sz w:val="21"/>
      <w:szCs w:val="21"/>
    </w:rPr>
  </w:style>
  <w:style w:type="paragraph" w:styleId="GaodaAddressee">
    <w:name w:val="Gaoda Addressee"/>
    <w:basedOn w:val="Normal"/>
    <w:pPr>
      <w:spacing w:line="560" w:lineRule="exact"/>
      <w:jc w:val="left"/>
    </w:pPr>
    <w:rPr>
      <w:rFonts w:ascii="Times New Roman" w:cs="Times New Roman" w:eastAsia="仿宋_GB2312" w:hAnsi="Times New Roman"/>
      <w:sz w:val="32"/>
      <w:szCs w:val="32"/>
    </w:rPr>
  </w:style>
  <w:style w:type="paragraph" w:styleId="GaodaClosing">
    <w:name w:val="Gaoda Closing"/>
    <w:basedOn w:val="Normal"/>
    <w:pPr>
      <w:spacing w:line="560" w:lineRule="exact"/>
      <w:ind w:right="640"/>
      <w:jc w:val="right"/>
    </w:pPr>
    <w:rPr>
      <w:rFonts w:ascii="Times New Roman" w:cs="Times New Roman" w:eastAsia="仿宋_GB2312" w:hAnsi="Times New Roman"/>
      <w:sz w:val="32"/>
      <w:szCs w:val="32"/>
    </w:rPr>
  </w:style>
  <w:style w:type="paragraph" w:styleId="GaodaTableTitle">
    <w:name w:val="Gaoda Table Title"/>
    <w:basedOn w:val="Normal"/>
    <w:pPr>
      <w:spacing w:after="60" w:before="240" w:line="300" w:lineRule="auto"/>
      <w:jc w:val="center"/>
    </w:pPr>
    <w:rPr>
      <w:rFonts w:ascii="Times New Roman" w:cs="Times New Roman" w:eastAsia="黑体" w:hAnsi="Times New Roman"/>
      <w:b/>
      <w:bCs/>
      <w:sz w:val="21"/>
      <w:szCs w:val="21"/>
    </w:rPr>
  </w:style>
  <w:style w:type="paragraph" w:styleId="GaodaTableCell">
    <w:name w:val="Gaoda Table Cell"/>
    <w:basedOn w:val="Normal"/>
    <w:pPr>
      <w:spacing w:line="276" w:lineRule="auto"/>
      <w:jc w:val="center"/>
    </w:pPr>
    <w:rPr>
      <w:rFonts w:ascii="Times New Roman" w:cs="Times New Roman" w:eastAsia="仿宋_GB2312" w:hAnsi="Times New Roman"/>
      <w:sz w:val="21"/>
      <w:szCs w:val="21"/>
    </w:rPr>
  </w:style>
  <w:style w:type="paragraph" w:styleId="GaodaAiMark">
    <w:name w:val="Gaoda AI Mark"/>
    <w:basedOn w:val="Normal"/>
    <w:pPr>
      <w:spacing w:before="360"/>
      <w:jc w:val="right"/>
    </w:pPr>
    <w:rPr>
      <w:rFonts w:ascii="Times New Roman" w:cs="Times New Roman" w:eastAsia="宋体" w:hAnsi="Times New Roman"/>
      <w:color w:val="666666"/>
      <w:sz w:val="18"/>
      <w:szCs w:val="18"/>
    </w:rPr>
  </w:style>
  <w:style w:type="character" w:styleId="GaodaCite">
    <w:name w:val="Gaoda Citation"/>
    <w:basedOn w:val="DefaultParagraphFont"/>
    <w:uiPriority w:val="99"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青川县教育局关于开展2026年秋季校园安全隐患排查整治工作的通知</dc:title>
  <dc:creator>igaoda.cn</dc:creator>
  <cp:keywords>AIGC</cp:keywords>
  <dc:description>AI 生成内容；服务提供者 igaoda.cn；内容编号 202610020796279777-e54c63a7-0</dc:description>
  <cp:lastModifiedBy>Un-named</cp:lastModifiedBy>
  <cp:revision>1</cp:revision>
  <dcterms:created xsi:type="dcterms:W3CDTF">2026-10-02T01:32:18.574Z</dcterms:created>
  <dcterms:modified xsi:type="dcterms:W3CDTF">2026-10-02T01:32:18.574Z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是</vt:lpwstr>
  </property>
  <property fmtid="{D5CDD505-2E9C-101B-9397-08002B2CF9AE}" pid="3" name="AIGCServiceProvider">
    <vt:lpwstr>igaoda.cn</vt:lpwstr>
  </property>
  <property fmtid="{D5CDD505-2E9C-101B-9397-08002B2CF9AE}" pid="4" name="AIGCContentID">
    <vt:lpwstr>202610020796279777-e54c63a7-0</vt:lpwstr>
  </property>
  <property fmtid="{D5CDD505-2E9C-101B-9397-08002B2CF9AE}" pid="5" name="AIGCProduct">
    <vt:lpwstr>公文</vt:lpwstr>
  </property>
</Properties>
</file>